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AF23" w14:textId="77777777" w:rsidR="00B53CDC" w:rsidRPr="00FC062E" w:rsidRDefault="00837045">
      <w:pPr>
        <w:ind w:left="1" w:hanging="3"/>
        <w:jc w:val="center"/>
        <w:rPr>
          <w:sz w:val="28"/>
          <w:szCs w:val="28"/>
        </w:rPr>
      </w:pPr>
      <w:r w:rsidRPr="00FC062E">
        <w:rPr>
          <w:b/>
          <w:sz w:val="28"/>
          <w:szCs w:val="28"/>
        </w:rPr>
        <w:t>DESCRIPTOR: ITIS 130</w:t>
      </w:r>
    </w:p>
    <w:p w14:paraId="01489694" w14:textId="77777777" w:rsidR="00B53CDC" w:rsidRPr="00FC062E" w:rsidRDefault="00B53CDC">
      <w:pPr>
        <w:ind w:left="0" w:hanging="2"/>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780"/>
        <w:gridCol w:w="2520"/>
        <w:gridCol w:w="2268"/>
      </w:tblGrid>
      <w:tr w:rsidR="00B53CDC" w:rsidRPr="00FC062E" w14:paraId="1531D811" w14:textId="77777777">
        <w:tc>
          <w:tcPr>
            <w:tcW w:w="4008" w:type="dxa"/>
          </w:tcPr>
          <w:p w14:paraId="58C55C78" w14:textId="77777777" w:rsidR="00B53CDC" w:rsidRPr="00FC062E" w:rsidRDefault="00837045">
            <w:pPr>
              <w:ind w:left="0" w:hanging="2"/>
              <w:rPr>
                <w:sz w:val="22"/>
                <w:szCs w:val="22"/>
              </w:rPr>
            </w:pPr>
            <w:r w:rsidRPr="00FC062E">
              <w:rPr>
                <w:sz w:val="22"/>
                <w:szCs w:val="22"/>
              </w:rPr>
              <w:t>Discipline:  Information Technology and Information Systems</w:t>
            </w:r>
          </w:p>
        </w:tc>
        <w:tc>
          <w:tcPr>
            <w:tcW w:w="5568" w:type="dxa"/>
            <w:gridSpan w:val="3"/>
          </w:tcPr>
          <w:p w14:paraId="267943FC" w14:textId="77777777" w:rsidR="00B53CDC" w:rsidRPr="00FC062E" w:rsidRDefault="00837045">
            <w:pPr>
              <w:ind w:left="0" w:hanging="2"/>
              <w:rPr>
                <w:sz w:val="22"/>
                <w:szCs w:val="22"/>
              </w:rPr>
            </w:pPr>
            <w:r w:rsidRPr="00FC062E">
              <w:rPr>
                <w:sz w:val="22"/>
                <w:szCs w:val="22"/>
              </w:rPr>
              <w:t>Proposed Sub-discipline (if applicable):</w:t>
            </w:r>
          </w:p>
        </w:tc>
      </w:tr>
      <w:tr w:rsidR="00B53CDC" w:rsidRPr="00FC062E" w14:paraId="43D2A70B" w14:textId="77777777">
        <w:tc>
          <w:tcPr>
            <w:tcW w:w="7308" w:type="dxa"/>
            <w:gridSpan w:val="3"/>
          </w:tcPr>
          <w:p w14:paraId="343ABC86" w14:textId="77777777" w:rsidR="00B53CDC" w:rsidRPr="00FC062E" w:rsidRDefault="00837045">
            <w:pPr>
              <w:ind w:left="0" w:hanging="2"/>
              <w:rPr>
                <w:sz w:val="22"/>
                <w:szCs w:val="22"/>
              </w:rPr>
            </w:pPr>
            <w:r w:rsidRPr="00FC062E">
              <w:rPr>
                <w:sz w:val="22"/>
                <w:szCs w:val="22"/>
              </w:rPr>
              <w:t xml:space="preserve">General Course Title: </w:t>
            </w:r>
          </w:p>
          <w:p w14:paraId="4C5F2AEF" w14:textId="77777777" w:rsidR="00B53CDC" w:rsidRPr="00FC062E" w:rsidRDefault="00837045">
            <w:pPr>
              <w:ind w:left="0" w:hanging="2"/>
              <w:rPr>
                <w:sz w:val="22"/>
                <w:szCs w:val="22"/>
              </w:rPr>
            </w:pPr>
            <w:r w:rsidRPr="00FC062E">
              <w:rPr>
                <w:b/>
                <w:sz w:val="22"/>
                <w:szCs w:val="22"/>
              </w:rPr>
              <w:t>Introduction to Programming Concepts and Methodologies</w:t>
            </w:r>
          </w:p>
        </w:tc>
        <w:tc>
          <w:tcPr>
            <w:tcW w:w="2268" w:type="dxa"/>
          </w:tcPr>
          <w:p w14:paraId="79FEECE3" w14:textId="77777777" w:rsidR="00B53CDC" w:rsidRPr="00FC062E" w:rsidRDefault="00837045">
            <w:pPr>
              <w:ind w:left="0" w:hanging="2"/>
              <w:rPr>
                <w:sz w:val="22"/>
                <w:szCs w:val="22"/>
              </w:rPr>
            </w:pPr>
            <w:r w:rsidRPr="00FC062E">
              <w:rPr>
                <w:sz w:val="22"/>
                <w:szCs w:val="22"/>
              </w:rPr>
              <w:t>Min. Units   3</w:t>
            </w:r>
          </w:p>
        </w:tc>
      </w:tr>
      <w:tr w:rsidR="00B53CDC" w:rsidRPr="00FC062E" w14:paraId="2714DB7D" w14:textId="77777777">
        <w:tc>
          <w:tcPr>
            <w:tcW w:w="9576" w:type="dxa"/>
            <w:gridSpan w:val="4"/>
          </w:tcPr>
          <w:p w14:paraId="035F1E1A" w14:textId="77777777" w:rsidR="00B53CDC" w:rsidRPr="00FC062E" w:rsidRDefault="00837045">
            <w:pPr>
              <w:ind w:left="0" w:hanging="2"/>
              <w:rPr>
                <w:sz w:val="22"/>
                <w:szCs w:val="22"/>
              </w:rPr>
            </w:pPr>
            <w:r w:rsidRPr="00FC062E">
              <w:rPr>
                <w:sz w:val="22"/>
                <w:szCs w:val="22"/>
              </w:rPr>
              <w:t>General Course Description:</w:t>
            </w:r>
          </w:p>
          <w:p w14:paraId="73127B66" w14:textId="77777777" w:rsidR="00B53CDC" w:rsidRPr="00FC062E" w:rsidRDefault="00837045">
            <w:pPr>
              <w:ind w:left="0" w:hanging="2"/>
              <w:rPr>
                <w:sz w:val="22"/>
                <w:szCs w:val="22"/>
              </w:rPr>
            </w:pPr>
            <w:r w:rsidRPr="00FC062E">
              <w:rPr>
                <w:sz w:val="22"/>
                <w:szCs w:val="22"/>
              </w:rPr>
              <w:br/>
              <w:t>An introduction to the fundamental concepts and models of application development including the basic concepts of program design, data structures, programming, problem solving, programming logic, and fundamental design techniques for event-driven programs. Hands-on experience with a modern application programming language and development platform.</w:t>
            </w:r>
            <w:r w:rsidRPr="00FC062E">
              <w:rPr>
                <w:sz w:val="22"/>
                <w:szCs w:val="22"/>
              </w:rPr>
              <w:br/>
            </w:r>
          </w:p>
        </w:tc>
      </w:tr>
      <w:tr w:rsidR="00B53CDC" w:rsidRPr="00FC062E" w14:paraId="2DBDC0EB" w14:textId="77777777">
        <w:tc>
          <w:tcPr>
            <w:tcW w:w="4008" w:type="dxa"/>
          </w:tcPr>
          <w:p w14:paraId="6634FF62" w14:textId="77777777" w:rsidR="00B53CDC" w:rsidRPr="00FC062E" w:rsidRDefault="00837045">
            <w:pPr>
              <w:ind w:left="0" w:hanging="2"/>
              <w:rPr>
                <w:sz w:val="22"/>
                <w:szCs w:val="22"/>
              </w:rPr>
            </w:pPr>
            <w:r w:rsidRPr="00FC062E">
              <w:rPr>
                <w:sz w:val="22"/>
                <w:szCs w:val="22"/>
              </w:rPr>
              <w:t>Proposed Number: ITIS 130</w:t>
            </w:r>
          </w:p>
        </w:tc>
        <w:tc>
          <w:tcPr>
            <w:tcW w:w="5568" w:type="dxa"/>
            <w:gridSpan w:val="3"/>
          </w:tcPr>
          <w:p w14:paraId="1A363C8E" w14:textId="77777777" w:rsidR="00B53CDC" w:rsidRPr="00FC062E" w:rsidRDefault="00837045">
            <w:pPr>
              <w:ind w:left="0" w:hanging="2"/>
              <w:rPr>
                <w:sz w:val="22"/>
                <w:szCs w:val="22"/>
              </w:rPr>
            </w:pPr>
            <w:r w:rsidRPr="00FC062E">
              <w:rPr>
                <w:sz w:val="22"/>
                <w:szCs w:val="22"/>
              </w:rPr>
              <w:t xml:space="preserve">Proposed Suffix (if applicable):  </w:t>
            </w:r>
          </w:p>
        </w:tc>
      </w:tr>
      <w:tr w:rsidR="00B53CDC" w:rsidRPr="00FC062E" w14:paraId="5E2EBD67" w14:textId="77777777">
        <w:tc>
          <w:tcPr>
            <w:tcW w:w="9576" w:type="dxa"/>
            <w:gridSpan w:val="4"/>
          </w:tcPr>
          <w:p w14:paraId="639ECD16" w14:textId="77777777" w:rsidR="00B53CDC" w:rsidRPr="00FC062E" w:rsidRDefault="00837045">
            <w:pPr>
              <w:ind w:left="0" w:hanging="2"/>
              <w:rPr>
                <w:sz w:val="22"/>
                <w:szCs w:val="22"/>
              </w:rPr>
            </w:pPr>
            <w:r w:rsidRPr="00FC062E">
              <w:rPr>
                <w:sz w:val="22"/>
                <w:szCs w:val="22"/>
              </w:rPr>
              <w:t>Required Prerequisites: None</w:t>
            </w:r>
          </w:p>
        </w:tc>
      </w:tr>
      <w:tr w:rsidR="00B53CDC" w:rsidRPr="00FC062E" w14:paraId="1DD64681" w14:textId="77777777">
        <w:tc>
          <w:tcPr>
            <w:tcW w:w="9576" w:type="dxa"/>
            <w:gridSpan w:val="4"/>
          </w:tcPr>
          <w:p w14:paraId="4224EE49" w14:textId="77777777" w:rsidR="00B53CDC" w:rsidRPr="00FC062E" w:rsidRDefault="00837045">
            <w:pPr>
              <w:ind w:left="0" w:hanging="2"/>
              <w:rPr>
                <w:sz w:val="22"/>
                <w:szCs w:val="22"/>
              </w:rPr>
            </w:pPr>
            <w:r w:rsidRPr="00FC062E">
              <w:rPr>
                <w:sz w:val="22"/>
                <w:szCs w:val="22"/>
              </w:rPr>
              <w:t>Required Co-Requisites</w:t>
            </w:r>
            <w:r w:rsidRPr="00FC062E">
              <w:rPr>
                <w:sz w:val="22"/>
                <w:szCs w:val="22"/>
                <w:vertAlign w:val="superscript"/>
              </w:rPr>
              <w:footnoteReference w:id="1"/>
            </w:r>
            <w:r w:rsidRPr="00FC062E">
              <w:rPr>
                <w:sz w:val="22"/>
                <w:szCs w:val="22"/>
              </w:rPr>
              <w:t>: None</w:t>
            </w:r>
          </w:p>
        </w:tc>
      </w:tr>
      <w:tr w:rsidR="00B53CDC" w:rsidRPr="00FC062E" w14:paraId="1F428882" w14:textId="77777777">
        <w:tc>
          <w:tcPr>
            <w:tcW w:w="9576" w:type="dxa"/>
            <w:gridSpan w:val="4"/>
          </w:tcPr>
          <w:p w14:paraId="405B907D" w14:textId="77777777" w:rsidR="00B53CDC" w:rsidRPr="00FC062E" w:rsidRDefault="00837045">
            <w:pPr>
              <w:ind w:left="0" w:hanging="2"/>
              <w:rPr>
                <w:sz w:val="22"/>
                <w:szCs w:val="22"/>
              </w:rPr>
            </w:pPr>
            <w:r w:rsidRPr="00FC062E">
              <w:rPr>
                <w:sz w:val="22"/>
                <w:szCs w:val="22"/>
              </w:rPr>
              <w:t>Advisories/Recommended Preparation</w:t>
            </w:r>
            <w:r w:rsidRPr="00FC062E">
              <w:rPr>
                <w:sz w:val="22"/>
                <w:szCs w:val="22"/>
                <w:vertAlign w:val="superscript"/>
              </w:rPr>
              <w:footnoteReference w:id="2"/>
            </w:r>
            <w:r w:rsidRPr="00FC062E">
              <w:rPr>
                <w:sz w:val="22"/>
                <w:szCs w:val="22"/>
              </w:rPr>
              <w:t xml:space="preserve">: </w:t>
            </w:r>
          </w:p>
          <w:p w14:paraId="13C2EC25" w14:textId="77777777" w:rsidR="00B53CDC" w:rsidRPr="00FC062E" w:rsidRDefault="00B53CDC">
            <w:pPr>
              <w:ind w:left="0" w:hanging="2"/>
              <w:rPr>
                <w:sz w:val="22"/>
                <w:szCs w:val="22"/>
              </w:rPr>
            </w:pPr>
          </w:p>
          <w:p w14:paraId="37EA0E06" w14:textId="77777777" w:rsidR="00B53CDC" w:rsidRPr="00FC062E" w:rsidRDefault="00837045">
            <w:pPr>
              <w:ind w:left="0" w:hanging="2"/>
              <w:rPr>
                <w:sz w:val="22"/>
                <w:szCs w:val="22"/>
              </w:rPr>
            </w:pPr>
            <w:r w:rsidRPr="00FC062E">
              <w:rPr>
                <w:sz w:val="22"/>
                <w:szCs w:val="22"/>
              </w:rPr>
              <w:t>The course benefits from computer lab resources either in class or available for licensing on individual students’ computers. The choice of language should reflect commonly used languages and tools with the expectation that learning any language will generalize to other languages. For this reason it may be best to concentrate on one language to develop depth rather than breadth across several languages.</w:t>
            </w:r>
          </w:p>
          <w:p w14:paraId="2928DA11" w14:textId="77777777" w:rsidR="00B53CDC" w:rsidRPr="00FC062E" w:rsidRDefault="00B53CDC">
            <w:pPr>
              <w:ind w:left="0" w:hanging="2"/>
              <w:rPr>
                <w:sz w:val="22"/>
                <w:szCs w:val="22"/>
              </w:rPr>
            </w:pPr>
          </w:p>
        </w:tc>
      </w:tr>
      <w:tr w:rsidR="00B53CDC" w:rsidRPr="00FC062E" w14:paraId="3F383953" w14:textId="77777777">
        <w:tc>
          <w:tcPr>
            <w:tcW w:w="9576" w:type="dxa"/>
            <w:gridSpan w:val="4"/>
          </w:tcPr>
          <w:p w14:paraId="567B9DE5" w14:textId="77777777" w:rsidR="00B53CDC" w:rsidRPr="00FC062E" w:rsidRDefault="00837045">
            <w:pPr>
              <w:ind w:left="0" w:hanging="2"/>
              <w:rPr>
                <w:sz w:val="22"/>
                <w:szCs w:val="22"/>
              </w:rPr>
            </w:pPr>
            <w:r w:rsidRPr="00FC062E">
              <w:rPr>
                <w:sz w:val="22"/>
                <w:szCs w:val="22"/>
              </w:rPr>
              <w:t xml:space="preserve">Course Content:  </w:t>
            </w:r>
          </w:p>
          <w:p w14:paraId="5F653CA5" w14:textId="77777777" w:rsidR="00B53CDC" w:rsidRPr="00FC062E" w:rsidRDefault="00B53CDC">
            <w:pPr>
              <w:ind w:left="0" w:hanging="2"/>
              <w:rPr>
                <w:sz w:val="22"/>
                <w:szCs w:val="22"/>
              </w:rPr>
            </w:pPr>
          </w:p>
          <w:p w14:paraId="49D479B5" w14:textId="77777777" w:rsidR="00B53CDC" w:rsidRPr="00FC062E" w:rsidRDefault="00837045" w:rsidP="00FC062E">
            <w:pPr>
              <w:numPr>
                <w:ilvl w:val="0"/>
                <w:numId w:val="3"/>
              </w:numPr>
              <w:ind w:left="691" w:hangingChars="315" w:hanging="693"/>
              <w:rPr>
                <w:sz w:val="22"/>
                <w:szCs w:val="22"/>
              </w:rPr>
            </w:pPr>
            <w:r w:rsidRPr="00FC062E">
              <w:rPr>
                <w:sz w:val="22"/>
                <w:szCs w:val="22"/>
              </w:rPr>
              <w:t>Program design</w:t>
            </w:r>
          </w:p>
          <w:p w14:paraId="774DE094" w14:textId="77777777" w:rsidR="00B53CDC" w:rsidRPr="00FC062E" w:rsidRDefault="00837045" w:rsidP="00FC062E">
            <w:pPr>
              <w:numPr>
                <w:ilvl w:val="0"/>
                <w:numId w:val="3"/>
              </w:numPr>
              <w:ind w:left="691" w:hangingChars="315" w:hanging="693"/>
              <w:rPr>
                <w:sz w:val="22"/>
                <w:szCs w:val="22"/>
              </w:rPr>
            </w:pPr>
            <w:r w:rsidRPr="00FC062E">
              <w:rPr>
                <w:sz w:val="22"/>
                <w:szCs w:val="22"/>
              </w:rPr>
              <w:t>Program development lifecycle</w:t>
            </w:r>
          </w:p>
          <w:p w14:paraId="01AD8714" w14:textId="77777777" w:rsidR="00B53CDC" w:rsidRPr="00FC062E" w:rsidRDefault="00837045" w:rsidP="00FC062E">
            <w:pPr>
              <w:numPr>
                <w:ilvl w:val="0"/>
                <w:numId w:val="3"/>
              </w:numPr>
              <w:ind w:left="691" w:hangingChars="315" w:hanging="693"/>
              <w:rPr>
                <w:sz w:val="22"/>
                <w:szCs w:val="22"/>
              </w:rPr>
            </w:pPr>
            <w:r w:rsidRPr="00FC062E">
              <w:rPr>
                <w:sz w:val="22"/>
                <w:szCs w:val="22"/>
              </w:rPr>
              <w:t>Requirements determinants and analysis</w:t>
            </w:r>
          </w:p>
          <w:p w14:paraId="7923C0BC" w14:textId="77777777" w:rsidR="00B53CDC" w:rsidRPr="00FC062E" w:rsidRDefault="00837045" w:rsidP="00FC062E">
            <w:pPr>
              <w:numPr>
                <w:ilvl w:val="0"/>
                <w:numId w:val="3"/>
              </w:numPr>
              <w:ind w:left="691" w:hangingChars="315" w:hanging="693"/>
              <w:rPr>
                <w:sz w:val="22"/>
                <w:szCs w:val="22"/>
              </w:rPr>
            </w:pPr>
            <w:r w:rsidRPr="00FC062E">
              <w:rPr>
                <w:sz w:val="22"/>
                <w:szCs w:val="22"/>
              </w:rPr>
              <w:t>Modular design</w:t>
            </w:r>
          </w:p>
          <w:p w14:paraId="6BA5EE86" w14:textId="77777777" w:rsidR="00B53CDC" w:rsidRPr="00FC062E" w:rsidRDefault="00837045" w:rsidP="00FC062E">
            <w:pPr>
              <w:numPr>
                <w:ilvl w:val="0"/>
                <w:numId w:val="3"/>
              </w:numPr>
              <w:ind w:left="691" w:hangingChars="315" w:hanging="693"/>
              <w:rPr>
                <w:sz w:val="22"/>
                <w:szCs w:val="22"/>
              </w:rPr>
            </w:pPr>
            <w:r w:rsidRPr="00FC062E">
              <w:rPr>
                <w:sz w:val="22"/>
                <w:szCs w:val="22"/>
              </w:rPr>
              <w:t>Techniques for modeling program structures</w:t>
            </w:r>
          </w:p>
          <w:p w14:paraId="57BC6FC2" w14:textId="77777777" w:rsidR="00B53CDC" w:rsidRPr="00FC062E" w:rsidRDefault="00837045" w:rsidP="00FC062E">
            <w:pPr>
              <w:numPr>
                <w:ilvl w:val="0"/>
                <w:numId w:val="3"/>
              </w:numPr>
              <w:ind w:left="691" w:hangingChars="315" w:hanging="693"/>
              <w:rPr>
                <w:sz w:val="22"/>
                <w:szCs w:val="22"/>
              </w:rPr>
            </w:pPr>
            <w:r w:rsidRPr="00FC062E">
              <w:rPr>
                <w:sz w:val="22"/>
                <w:szCs w:val="22"/>
              </w:rPr>
              <w:t>Programming concepts</w:t>
            </w:r>
          </w:p>
          <w:p w14:paraId="731840A9" w14:textId="77777777" w:rsidR="00B53CDC" w:rsidRPr="00FC062E" w:rsidRDefault="00837045" w:rsidP="00FC062E">
            <w:pPr>
              <w:numPr>
                <w:ilvl w:val="0"/>
                <w:numId w:val="3"/>
              </w:numPr>
              <w:ind w:left="691" w:hangingChars="315" w:hanging="693"/>
              <w:rPr>
                <w:sz w:val="22"/>
                <w:szCs w:val="22"/>
              </w:rPr>
            </w:pPr>
            <w:r w:rsidRPr="00FC062E">
              <w:rPr>
                <w:sz w:val="22"/>
                <w:szCs w:val="22"/>
              </w:rPr>
              <w:t>Variables</w:t>
            </w:r>
          </w:p>
          <w:p w14:paraId="047595C6" w14:textId="77777777" w:rsidR="00B53CDC" w:rsidRPr="00FC062E" w:rsidRDefault="00837045" w:rsidP="00FC062E">
            <w:pPr>
              <w:numPr>
                <w:ilvl w:val="0"/>
                <w:numId w:val="3"/>
              </w:numPr>
              <w:ind w:left="691" w:hangingChars="315" w:hanging="693"/>
              <w:rPr>
                <w:sz w:val="22"/>
                <w:szCs w:val="22"/>
              </w:rPr>
            </w:pPr>
            <w:r w:rsidRPr="00FC062E">
              <w:rPr>
                <w:sz w:val="22"/>
                <w:szCs w:val="22"/>
              </w:rPr>
              <w:t>Literals</w:t>
            </w:r>
          </w:p>
          <w:p w14:paraId="2DFF8281" w14:textId="77777777" w:rsidR="00B53CDC" w:rsidRPr="00FC062E" w:rsidRDefault="00837045" w:rsidP="00FC062E">
            <w:pPr>
              <w:numPr>
                <w:ilvl w:val="0"/>
                <w:numId w:val="3"/>
              </w:numPr>
              <w:ind w:left="691" w:hangingChars="315" w:hanging="693"/>
              <w:rPr>
                <w:sz w:val="22"/>
                <w:szCs w:val="22"/>
              </w:rPr>
            </w:pPr>
            <w:r w:rsidRPr="00FC062E">
              <w:rPr>
                <w:sz w:val="22"/>
                <w:szCs w:val="22"/>
              </w:rPr>
              <w:t>Types</w:t>
            </w:r>
          </w:p>
          <w:p w14:paraId="3E3E63D5" w14:textId="77777777" w:rsidR="00B53CDC" w:rsidRPr="00FC062E" w:rsidRDefault="00837045" w:rsidP="00FC062E">
            <w:pPr>
              <w:numPr>
                <w:ilvl w:val="0"/>
                <w:numId w:val="3"/>
              </w:numPr>
              <w:ind w:left="691" w:hangingChars="315" w:hanging="693"/>
              <w:rPr>
                <w:sz w:val="22"/>
                <w:szCs w:val="22"/>
              </w:rPr>
            </w:pPr>
            <w:r w:rsidRPr="00FC062E">
              <w:rPr>
                <w:sz w:val="22"/>
                <w:szCs w:val="22"/>
              </w:rPr>
              <w:t>Expressions</w:t>
            </w:r>
          </w:p>
          <w:p w14:paraId="7A88BB77" w14:textId="77777777" w:rsidR="00B53CDC" w:rsidRPr="00FC062E" w:rsidRDefault="00837045" w:rsidP="00FC062E">
            <w:pPr>
              <w:numPr>
                <w:ilvl w:val="0"/>
                <w:numId w:val="3"/>
              </w:numPr>
              <w:ind w:left="691" w:hangingChars="315" w:hanging="693"/>
              <w:rPr>
                <w:sz w:val="22"/>
                <w:szCs w:val="22"/>
              </w:rPr>
            </w:pPr>
            <w:r w:rsidRPr="00FC062E">
              <w:rPr>
                <w:sz w:val="22"/>
                <w:szCs w:val="22"/>
              </w:rPr>
              <w:t>Procedures</w:t>
            </w:r>
          </w:p>
          <w:p w14:paraId="6A8CC34E" w14:textId="77777777" w:rsidR="00B53CDC" w:rsidRPr="00FC062E" w:rsidRDefault="00837045" w:rsidP="00FC062E">
            <w:pPr>
              <w:numPr>
                <w:ilvl w:val="0"/>
                <w:numId w:val="3"/>
              </w:numPr>
              <w:ind w:left="691" w:hangingChars="315" w:hanging="693"/>
              <w:rPr>
                <w:sz w:val="22"/>
                <w:szCs w:val="22"/>
              </w:rPr>
            </w:pPr>
            <w:r w:rsidRPr="00FC062E">
              <w:rPr>
                <w:sz w:val="22"/>
                <w:szCs w:val="22"/>
              </w:rPr>
              <w:t>Functions</w:t>
            </w:r>
          </w:p>
          <w:p w14:paraId="352D89F0" w14:textId="77777777" w:rsidR="00B53CDC" w:rsidRPr="00FC062E" w:rsidRDefault="00837045" w:rsidP="00FC062E">
            <w:pPr>
              <w:numPr>
                <w:ilvl w:val="0"/>
                <w:numId w:val="3"/>
              </w:numPr>
              <w:ind w:left="691" w:hangingChars="315" w:hanging="693"/>
              <w:rPr>
                <w:sz w:val="22"/>
                <w:szCs w:val="22"/>
              </w:rPr>
            </w:pPr>
            <w:r w:rsidRPr="00FC062E">
              <w:rPr>
                <w:sz w:val="22"/>
                <w:szCs w:val="22"/>
              </w:rPr>
              <w:lastRenderedPageBreak/>
              <w:t>Parameters</w:t>
            </w:r>
          </w:p>
          <w:p w14:paraId="2F1186AB" w14:textId="77777777" w:rsidR="00B53CDC" w:rsidRPr="00FC062E" w:rsidRDefault="00837045" w:rsidP="00FC062E">
            <w:pPr>
              <w:numPr>
                <w:ilvl w:val="0"/>
                <w:numId w:val="3"/>
              </w:numPr>
              <w:ind w:left="691" w:hangingChars="315" w:hanging="693"/>
              <w:rPr>
                <w:sz w:val="22"/>
                <w:szCs w:val="22"/>
              </w:rPr>
            </w:pPr>
            <w:r w:rsidRPr="00FC062E">
              <w:rPr>
                <w:sz w:val="22"/>
                <w:szCs w:val="22"/>
              </w:rPr>
              <w:t>Operators and operations</w:t>
            </w:r>
          </w:p>
          <w:p w14:paraId="4E6816BA" w14:textId="77777777" w:rsidR="00B53CDC" w:rsidRPr="00FC062E" w:rsidRDefault="00837045" w:rsidP="00FC062E">
            <w:pPr>
              <w:numPr>
                <w:ilvl w:val="0"/>
                <w:numId w:val="3"/>
              </w:numPr>
              <w:ind w:left="691" w:hangingChars="315" w:hanging="693"/>
              <w:rPr>
                <w:sz w:val="22"/>
                <w:szCs w:val="22"/>
              </w:rPr>
            </w:pPr>
            <w:r w:rsidRPr="00FC062E">
              <w:rPr>
                <w:sz w:val="22"/>
                <w:szCs w:val="22"/>
              </w:rPr>
              <w:t>Decision logic</w:t>
            </w:r>
          </w:p>
          <w:p w14:paraId="0A3CB7CA" w14:textId="77777777" w:rsidR="00B53CDC" w:rsidRPr="00FC062E" w:rsidRDefault="00837045" w:rsidP="00FC062E">
            <w:pPr>
              <w:numPr>
                <w:ilvl w:val="0"/>
                <w:numId w:val="3"/>
              </w:numPr>
              <w:ind w:left="691" w:hangingChars="315" w:hanging="693"/>
              <w:rPr>
                <w:sz w:val="22"/>
                <w:szCs w:val="22"/>
              </w:rPr>
            </w:pPr>
            <w:r w:rsidRPr="00FC062E">
              <w:rPr>
                <w:sz w:val="22"/>
                <w:szCs w:val="22"/>
              </w:rPr>
              <w:t>Looping</w:t>
            </w:r>
          </w:p>
          <w:p w14:paraId="5663682B" w14:textId="77777777" w:rsidR="00B53CDC" w:rsidRPr="00FC062E" w:rsidRDefault="00837045" w:rsidP="00FC062E">
            <w:pPr>
              <w:numPr>
                <w:ilvl w:val="0"/>
                <w:numId w:val="3"/>
              </w:numPr>
              <w:ind w:left="691" w:hangingChars="315" w:hanging="693"/>
              <w:rPr>
                <w:sz w:val="22"/>
                <w:szCs w:val="22"/>
              </w:rPr>
            </w:pPr>
            <w:r w:rsidRPr="00FC062E">
              <w:rPr>
                <w:sz w:val="22"/>
                <w:szCs w:val="22"/>
              </w:rPr>
              <w:t>Sub-procedures</w:t>
            </w:r>
          </w:p>
          <w:p w14:paraId="3EA024C5" w14:textId="77777777" w:rsidR="00B53CDC" w:rsidRPr="00FC062E" w:rsidRDefault="00837045" w:rsidP="00FC062E">
            <w:pPr>
              <w:numPr>
                <w:ilvl w:val="0"/>
                <w:numId w:val="3"/>
              </w:numPr>
              <w:ind w:left="691" w:hangingChars="315" w:hanging="693"/>
              <w:rPr>
                <w:sz w:val="22"/>
                <w:szCs w:val="22"/>
              </w:rPr>
            </w:pPr>
            <w:r w:rsidRPr="00FC062E">
              <w:rPr>
                <w:sz w:val="22"/>
                <w:szCs w:val="22"/>
              </w:rPr>
              <w:t>Passing parameters</w:t>
            </w:r>
          </w:p>
          <w:p w14:paraId="20AF69AB" w14:textId="77777777" w:rsidR="00B53CDC" w:rsidRPr="00FC062E" w:rsidRDefault="00837045" w:rsidP="00FC062E">
            <w:pPr>
              <w:numPr>
                <w:ilvl w:val="0"/>
                <w:numId w:val="3"/>
              </w:numPr>
              <w:ind w:left="691" w:hangingChars="315" w:hanging="693"/>
              <w:rPr>
                <w:sz w:val="22"/>
                <w:szCs w:val="22"/>
              </w:rPr>
            </w:pPr>
            <w:r w:rsidRPr="00FC062E">
              <w:rPr>
                <w:sz w:val="22"/>
                <w:szCs w:val="22"/>
              </w:rPr>
              <w:t>Coding</w:t>
            </w:r>
          </w:p>
          <w:p w14:paraId="04757F45" w14:textId="77777777" w:rsidR="00B53CDC" w:rsidRPr="00FC062E" w:rsidRDefault="00837045" w:rsidP="00FC062E">
            <w:pPr>
              <w:numPr>
                <w:ilvl w:val="0"/>
                <w:numId w:val="3"/>
              </w:numPr>
              <w:ind w:left="691" w:hangingChars="315" w:hanging="693"/>
              <w:rPr>
                <w:sz w:val="22"/>
                <w:szCs w:val="22"/>
              </w:rPr>
            </w:pPr>
            <w:r w:rsidRPr="00FC062E">
              <w:rPr>
                <w:sz w:val="22"/>
                <w:szCs w:val="22"/>
              </w:rPr>
              <w:t>Unit testing</w:t>
            </w:r>
          </w:p>
          <w:p w14:paraId="2AA02BBF" w14:textId="77777777" w:rsidR="00B53CDC" w:rsidRPr="00FC062E" w:rsidRDefault="00837045" w:rsidP="00FC062E">
            <w:pPr>
              <w:numPr>
                <w:ilvl w:val="0"/>
                <w:numId w:val="3"/>
              </w:numPr>
              <w:ind w:left="691" w:hangingChars="315" w:hanging="693"/>
              <w:rPr>
                <w:sz w:val="22"/>
                <w:szCs w:val="22"/>
              </w:rPr>
            </w:pPr>
            <w:r w:rsidRPr="00FC062E">
              <w:rPr>
                <w:sz w:val="22"/>
                <w:szCs w:val="22"/>
              </w:rPr>
              <w:t>Control structures</w:t>
            </w:r>
          </w:p>
          <w:p w14:paraId="5DBB0245" w14:textId="77777777" w:rsidR="00B53CDC" w:rsidRPr="00FC062E" w:rsidRDefault="00B53CDC">
            <w:pPr>
              <w:ind w:left="0" w:hanging="2"/>
              <w:rPr>
                <w:sz w:val="22"/>
                <w:szCs w:val="22"/>
              </w:rPr>
            </w:pPr>
          </w:p>
          <w:p w14:paraId="6A5300A2" w14:textId="77777777" w:rsidR="00B53CDC" w:rsidRPr="00FC062E" w:rsidRDefault="00837045">
            <w:pPr>
              <w:ind w:left="0" w:hanging="2"/>
              <w:rPr>
                <w:sz w:val="22"/>
                <w:szCs w:val="22"/>
              </w:rPr>
            </w:pPr>
            <w:bookmarkStart w:id="0" w:name="_heading=h.gjdgxs" w:colFirst="0" w:colLast="0"/>
            <w:bookmarkEnd w:id="0"/>
            <w:r w:rsidRPr="00FC062E">
              <w:rPr>
                <w:sz w:val="22"/>
                <w:szCs w:val="22"/>
              </w:rPr>
              <w:t xml:space="preserve">Some the above material is taken from </w:t>
            </w:r>
            <w:hyperlink r:id="rId8">
              <w:r w:rsidRPr="00FC062E">
                <w:rPr>
                  <w:color w:val="0000FF"/>
                  <w:sz w:val="22"/>
                  <w:szCs w:val="22"/>
                  <w:u w:val="single"/>
                </w:rPr>
                <w:t>http://www.acm.org/education/curricula/IS%202010%20ACM%20final.pdf</w:t>
              </w:r>
            </w:hyperlink>
            <w:r w:rsidRPr="00FC062E">
              <w:rPr>
                <w:sz w:val="22"/>
                <w:szCs w:val="22"/>
              </w:rPr>
              <w:t>.</w:t>
            </w:r>
          </w:p>
          <w:p w14:paraId="0D4C3274" w14:textId="77777777" w:rsidR="00B53CDC" w:rsidRPr="00FC062E" w:rsidRDefault="00B53CDC">
            <w:pPr>
              <w:ind w:left="0" w:hanging="2"/>
              <w:rPr>
                <w:sz w:val="22"/>
                <w:szCs w:val="22"/>
              </w:rPr>
            </w:pPr>
          </w:p>
        </w:tc>
      </w:tr>
      <w:tr w:rsidR="00B53CDC" w:rsidRPr="00FC062E" w14:paraId="1AE01656" w14:textId="77777777">
        <w:tc>
          <w:tcPr>
            <w:tcW w:w="9576" w:type="dxa"/>
            <w:gridSpan w:val="4"/>
          </w:tcPr>
          <w:p w14:paraId="6AFBECEE" w14:textId="77777777" w:rsidR="00B53CDC" w:rsidRPr="00FC062E" w:rsidRDefault="00837045">
            <w:pPr>
              <w:ind w:left="0" w:hanging="2"/>
              <w:rPr>
                <w:sz w:val="22"/>
                <w:szCs w:val="22"/>
              </w:rPr>
            </w:pPr>
            <w:r w:rsidRPr="00FC062E">
              <w:rPr>
                <w:sz w:val="22"/>
                <w:szCs w:val="22"/>
              </w:rPr>
              <w:lastRenderedPageBreak/>
              <w:t xml:space="preserve">Course Objectives:  </w:t>
            </w:r>
            <w:r w:rsidRPr="00FC062E">
              <w:rPr>
                <w:i/>
                <w:sz w:val="22"/>
                <w:szCs w:val="22"/>
              </w:rPr>
              <w:t>At the conclusion of this course, the student should be able to:</w:t>
            </w:r>
          </w:p>
          <w:p w14:paraId="5DBD671D" w14:textId="77777777" w:rsidR="00B53CDC" w:rsidRPr="00FC062E" w:rsidRDefault="00B53CDC">
            <w:pPr>
              <w:ind w:left="0" w:hanging="2"/>
              <w:rPr>
                <w:sz w:val="22"/>
                <w:szCs w:val="22"/>
              </w:rPr>
            </w:pPr>
          </w:p>
          <w:p w14:paraId="462998BB" w14:textId="77777777" w:rsidR="00B53CDC" w:rsidRPr="00FC062E" w:rsidRDefault="00837045" w:rsidP="00FC062E">
            <w:pPr>
              <w:numPr>
                <w:ilvl w:val="0"/>
                <w:numId w:val="1"/>
              </w:numPr>
              <w:ind w:left="691" w:hangingChars="315" w:hanging="693"/>
              <w:rPr>
                <w:sz w:val="22"/>
                <w:szCs w:val="22"/>
              </w:rPr>
            </w:pPr>
            <w:r w:rsidRPr="00FC062E">
              <w:rPr>
                <w:sz w:val="22"/>
                <w:szCs w:val="22"/>
              </w:rPr>
              <w:t>use primitive data types and data structures offered by the development environment.</w:t>
            </w:r>
          </w:p>
          <w:p w14:paraId="44D50591" w14:textId="77777777" w:rsidR="00B53CDC" w:rsidRPr="00FC062E" w:rsidRDefault="00837045" w:rsidP="00FC062E">
            <w:pPr>
              <w:numPr>
                <w:ilvl w:val="0"/>
                <w:numId w:val="1"/>
              </w:numPr>
              <w:ind w:left="691" w:hangingChars="315" w:hanging="693"/>
              <w:rPr>
                <w:sz w:val="22"/>
                <w:szCs w:val="22"/>
              </w:rPr>
            </w:pPr>
            <w:r w:rsidRPr="00FC062E">
              <w:rPr>
                <w:sz w:val="22"/>
                <w:szCs w:val="22"/>
              </w:rPr>
              <w:t>choose an appropriate data structure for modeling a simple problem.</w:t>
            </w:r>
          </w:p>
          <w:p w14:paraId="3B435807" w14:textId="77777777" w:rsidR="00B53CDC" w:rsidRPr="00FC062E" w:rsidRDefault="00837045" w:rsidP="00FC062E">
            <w:pPr>
              <w:numPr>
                <w:ilvl w:val="0"/>
                <w:numId w:val="1"/>
              </w:numPr>
              <w:ind w:left="691" w:hangingChars="315" w:hanging="693"/>
              <w:rPr>
                <w:sz w:val="22"/>
                <w:szCs w:val="22"/>
              </w:rPr>
            </w:pPr>
            <w:r w:rsidRPr="00FC062E">
              <w:rPr>
                <w:sz w:val="22"/>
                <w:szCs w:val="22"/>
              </w:rPr>
              <w:t>identify basic programming concepts.</w:t>
            </w:r>
          </w:p>
          <w:p w14:paraId="2194E1E8" w14:textId="77777777" w:rsidR="00B53CDC" w:rsidRPr="00FC062E" w:rsidRDefault="00837045" w:rsidP="00FC062E">
            <w:pPr>
              <w:numPr>
                <w:ilvl w:val="0"/>
                <w:numId w:val="1"/>
              </w:numPr>
              <w:ind w:left="691" w:hangingChars="315" w:hanging="693"/>
              <w:rPr>
                <w:sz w:val="22"/>
                <w:szCs w:val="22"/>
              </w:rPr>
            </w:pPr>
            <w:r w:rsidRPr="00FC062E">
              <w:rPr>
                <w:sz w:val="22"/>
                <w:szCs w:val="22"/>
              </w:rPr>
              <w:t>write simple applications that relate to a specific domain.</w:t>
            </w:r>
          </w:p>
          <w:p w14:paraId="67AB4131" w14:textId="77777777" w:rsidR="00B53CDC" w:rsidRPr="00FC062E" w:rsidRDefault="00837045" w:rsidP="00FC062E">
            <w:pPr>
              <w:numPr>
                <w:ilvl w:val="0"/>
                <w:numId w:val="1"/>
              </w:numPr>
              <w:ind w:left="691" w:hangingChars="315" w:hanging="693"/>
              <w:rPr>
                <w:sz w:val="22"/>
                <w:szCs w:val="22"/>
              </w:rPr>
            </w:pPr>
            <w:r w:rsidRPr="00FC062E">
              <w:rPr>
                <w:sz w:val="22"/>
                <w:szCs w:val="22"/>
              </w:rPr>
              <w:t>design, implement, test, and debug a program that uses each of the following fundamental programming constructs: basic computation, simple I/O, standard conditional and iterative structures, and the definition of functions.</w:t>
            </w:r>
          </w:p>
          <w:p w14:paraId="2FF0F2AE" w14:textId="77777777" w:rsidR="00B53CDC" w:rsidRPr="00FC062E" w:rsidRDefault="00837045" w:rsidP="00FC062E">
            <w:pPr>
              <w:numPr>
                <w:ilvl w:val="0"/>
                <w:numId w:val="1"/>
              </w:numPr>
              <w:ind w:left="691" w:hangingChars="315" w:hanging="693"/>
              <w:rPr>
                <w:sz w:val="22"/>
                <w:szCs w:val="22"/>
              </w:rPr>
            </w:pPr>
            <w:r w:rsidRPr="00FC062E">
              <w:rPr>
                <w:sz w:val="22"/>
                <w:szCs w:val="22"/>
              </w:rPr>
              <w:t>test applications with sample data.</w:t>
            </w:r>
          </w:p>
          <w:p w14:paraId="499ADD0B" w14:textId="77777777" w:rsidR="00B53CDC" w:rsidRPr="00FC062E" w:rsidRDefault="00837045" w:rsidP="00FC062E">
            <w:pPr>
              <w:numPr>
                <w:ilvl w:val="0"/>
                <w:numId w:val="1"/>
              </w:numPr>
              <w:ind w:left="691" w:hangingChars="315" w:hanging="693"/>
              <w:rPr>
                <w:sz w:val="22"/>
                <w:szCs w:val="22"/>
              </w:rPr>
            </w:pPr>
            <w:r w:rsidRPr="00FC062E">
              <w:rPr>
                <w:sz w:val="22"/>
                <w:szCs w:val="22"/>
              </w:rPr>
              <w:t>apply core program control structures.</w:t>
            </w:r>
          </w:p>
          <w:p w14:paraId="551ED50C" w14:textId="77777777" w:rsidR="00B53CDC" w:rsidRPr="00FC062E" w:rsidRDefault="00B53CDC">
            <w:pPr>
              <w:ind w:left="0" w:hanging="2"/>
              <w:rPr>
                <w:sz w:val="22"/>
                <w:szCs w:val="22"/>
              </w:rPr>
            </w:pPr>
          </w:p>
        </w:tc>
      </w:tr>
      <w:tr w:rsidR="00B53CDC" w:rsidRPr="00FC062E" w14:paraId="3C66DE52" w14:textId="77777777">
        <w:tc>
          <w:tcPr>
            <w:tcW w:w="9576" w:type="dxa"/>
            <w:gridSpan w:val="4"/>
          </w:tcPr>
          <w:p w14:paraId="21C5A714" w14:textId="77777777" w:rsidR="00B53CDC" w:rsidRPr="00FC062E" w:rsidRDefault="00837045">
            <w:pPr>
              <w:ind w:left="0" w:hanging="2"/>
              <w:rPr>
                <w:sz w:val="22"/>
                <w:szCs w:val="22"/>
              </w:rPr>
            </w:pPr>
            <w:r w:rsidRPr="00FC062E">
              <w:rPr>
                <w:sz w:val="22"/>
                <w:szCs w:val="22"/>
              </w:rPr>
              <w:t xml:space="preserve">Methods of Evaluation:  </w:t>
            </w:r>
          </w:p>
          <w:p w14:paraId="36A768D5" w14:textId="77777777" w:rsidR="00B53CDC" w:rsidRPr="00FC062E" w:rsidRDefault="00B53CDC">
            <w:pPr>
              <w:ind w:left="0" w:hanging="2"/>
              <w:rPr>
                <w:sz w:val="22"/>
                <w:szCs w:val="22"/>
              </w:rPr>
            </w:pPr>
          </w:p>
          <w:p w14:paraId="4F6D808E" w14:textId="77777777" w:rsidR="00B53CDC" w:rsidRPr="00FC062E" w:rsidRDefault="00837045">
            <w:pPr>
              <w:ind w:left="0" w:hanging="2"/>
              <w:rPr>
                <w:sz w:val="22"/>
                <w:szCs w:val="22"/>
              </w:rPr>
            </w:pPr>
            <w:r w:rsidRPr="00FC062E">
              <w:rPr>
                <w:sz w:val="22"/>
                <w:szCs w:val="22"/>
              </w:rPr>
              <w:t>Evaluation will include hands-on projects and a combination of examinations, presentations, discussions, or problem-solving assignments.</w:t>
            </w:r>
          </w:p>
          <w:p w14:paraId="36E9A4DF" w14:textId="77777777" w:rsidR="00B53CDC" w:rsidRPr="00FC062E" w:rsidRDefault="00B53CDC">
            <w:pPr>
              <w:ind w:left="0" w:hanging="2"/>
              <w:rPr>
                <w:sz w:val="22"/>
                <w:szCs w:val="22"/>
              </w:rPr>
            </w:pPr>
          </w:p>
        </w:tc>
      </w:tr>
      <w:tr w:rsidR="00B53CDC" w:rsidRPr="00FC062E" w14:paraId="07BD8BC7" w14:textId="77777777">
        <w:tc>
          <w:tcPr>
            <w:tcW w:w="9576" w:type="dxa"/>
            <w:gridSpan w:val="4"/>
          </w:tcPr>
          <w:p w14:paraId="516BCB6D" w14:textId="77777777" w:rsidR="00B53CDC" w:rsidRPr="00FC062E" w:rsidRDefault="00837045">
            <w:pPr>
              <w:ind w:left="0" w:hanging="2"/>
              <w:rPr>
                <w:sz w:val="22"/>
                <w:szCs w:val="22"/>
              </w:rPr>
            </w:pPr>
            <w:r w:rsidRPr="00FC062E">
              <w:rPr>
                <w:sz w:val="22"/>
                <w:szCs w:val="22"/>
              </w:rPr>
              <w:t>Sample Textbooks, Manuals, or Other Support Materials (do not include editions or publications dates):</w:t>
            </w:r>
          </w:p>
          <w:p w14:paraId="2F67F40F" w14:textId="77777777" w:rsidR="00B53CDC" w:rsidRPr="00FC062E" w:rsidRDefault="00B53CDC">
            <w:pPr>
              <w:ind w:left="0" w:hanging="2"/>
              <w:rPr>
                <w:sz w:val="22"/>
                <w:szCs w:val="22"/>
              </w:rPr>
            </w:pPr>
          </w:p>
          <w:p w14:paraId="420AA6A9" w14:textId="77777777" w:rsidR="00B53CDC" w:rsidRPr="00FC062E" w:rsidRDefault="00837045" w:rsidP="00FC062E">
            <w:pPr>
              <w:pStyle w:val="ListParagraph"/>
              <w:numPr>
                <w:ilvl w:val="0"/>
                <w:numId w:val="4"/>
              </w:numPr>
              <w:ind w:leftChars="0" w:firstLineChars="0"/>
              <w:rPr>
                <w:rFonts w:ascii="Verdana" w:hAnsi="Verdana"/>
                <w:sz w:val="22"/>
                <w:szCs w:val="22"/>
              </w:rPr>
            </w:pPr>
            <w:r w:rsidRPr="00FC062E">
              <w:rPr>
                <w:rFonts w:ascii="Verdana" w:hAnsi="Verdana"/>
                <w:sz w:val="22"/>
                <w:szCs w:val="22"/>
              </w:rPr>
              <w:t>Liang, Y. - Introduction to Java Programming, Comprehensive Version</w:t>
            </w:r>
          </w:p>
          <w:p w14:paraId="2DA8789D" w14:textId="77777777" w:rsidR="00B53CDC" w:rsidRPr="00FC062E" w:rsidRDefault="00837045" w:rsidP="00FC062E">
            <w:pPr>
              <w:pStyle w:val="ListParagraph"/>
              <w:numPr>
                <w:ilvl w:val="0"/>
                <w:numId w:val="4"/>
              </w:numPr>
              <w:ind w:leftChars="0" w:firstLineChars="0"/>
              <w:rPr>
                <w:rFonts w:ascii="Verdana" w:hAnsi="Verdana"/>
                <w:sz w:val="22"/>
                <w:szCs w:val="22"/>
              </w:rPr>
            </w:pPr>
            <w:proofErr w:type="spellStart"/>
            <w:r w:rsidRPr="00FC062E">
              <w:rPr>
                <w:rFonts w:ascii="Verdana" w:hAnsi="Verdana"/>
                <w:sz w:val="22"/>
                <w:szCs w:val="22"/>
              </w:rPr>
              <w:t>Deitel</w:t>
            </w:r>
            <w:proofErr w:type="spellEnd"/>
            <w:r w:rsidRPr="00FC062E">
              <w:rPr>
                <w:rFonts w:ascii="Verdana" w:hAnsi="Verdana"/>
                <w:sz w:val="22"/>
                <w:szCs w:val="22"/>
              </w:rPr>
              <w:t xml:space="preserve">, P. &amp; </w:t>
            </w:r>
            <w:proofErr w:type="spellStart"/>
            <w:r w:rsidRPr="00FC062E">
              <w:rPr>
                <w:rFonts w:ascii="Verdana" w:hAnsi="Verdana"/>
                <w:sz w:val="22"/>
                <w:szCs w:val="22"/>
              </w:rPr>
              <w:t>Deitel</w:t>
            </w:r>
            <w:proofErr w:type="spellEnd"/>
            <w:r w:rsidRPr="00FC062E">
              <w:rPr>
                <w:rFonts w:ascii="Verdana" w:hAnsi="Verdana"/>
                <w:sz w:val="22"/>
                <w:szCs w:val="22"/>
              </w:rPr>
              <w:t>, H. - How to Program</w:t>
            </w:r>
          </w:p>
          <w:p w14:paraId="3327E2FF" w14:textId="77777777" w:rsidR="00B53CDC" w:rsidRPr="00FC062E" w:rsidRDefault="00837045" w:rsidP="00FC062E">
            <w:pPr>
              <w:pStyle w:val="ListParagraph"/>
              <w:numPr>
                <w:ilvl w:val="0"/>
                <w:numId w:val="4"/>
              </w:numPr>
              <w:ind w:leftChars="0" w:firstLineChars="0"/>
              <w:rPr>
                <w:rFonts w:ascii="Verdana" w:hAnsi="Verdana"/>
                <w:sz w:val="22"/>
                <w:szCs w:val="22"/>
              </w:rPr>
            </w:pPr>
            <w:proofErr w:type="spellStart"/>
            <w:r w:rsidRPr="00FC062E">
              <w:rPr>
                <w:rFonts w:ascii="Verdana" w:hAnsi="Verdana"/>
                <w:sz w:val="22"/>
                <w:szCs w:val="22"/>
              </w:rPr>
              <w:t>Guttag</w:t>
            </w:r>
            <w:proofErr w:type="spellEnd"/>
            <w:r w:rsidRPr="00FC062E">
              <w:rPr>
                <w:rFonts w:ascii="Verdana" w:hAnsi="Verdana"/>
                <w:sz w:val="22"/>
                <w:szCs w:val="22"/>
              </w:rPr>
              <w:t>, J. - Introduction to Computation and Programming Using Python: With Application to Understanding Data</w:t>
            </w:r>
          </w:p>
          <w:p w14:paraId="1C3C20D0" w14:textId="77777777" w:rsidR="00B53CDC" w:rsidRPr="00FC062E" w:rsidRDefault="00837045" w:rsidP="00FC062E">
            <w:pPr>
              <w:pStyle w:val="ListParagraph"/>
              <w:numPr>
                <w:ilvl w:val="0"/>
                <w:numId w:val="4"/>
              </w:numPr>
              <w:ind w:leftChars="0" w:firstLineChars="0"/>
              <w:rPr>
                <w:rFonts w:ascii="Verdana" w:hAnsi="Verdana"/>
                <w:sz w:val="22"/>
                <w:szCs w:val="22"/>
              </w:rPr>
            </w:pPr>
            <w:r w:rsidRPr="00FC062E">
              <w:rPr>
                <w:rFonts w:ascii="Verdana" w:hAnsi="Verdana"/>
                <w:sz w:val="22"/>
                <w:szCs w:val="22"/>
              </w:rPr>
              <w:t xml:space="preserve">Gaddis, T. &amp; Irvine, K. - Starting Out </w:t>
            </w:r>
            <w:proofErr w:type="gramStart"/>
            <w:r w:rsidRPr="00FC062E">
              <w:rPr>
                <w:rFonts w:ascii="Verdana" w:hAnsi="Verdana"/>
                <w:sz w:val="22"/>
                <w:szCs w:val="22"/>
              </w:rPr>
              <w:t>With</w:t>
            </w:r>
            <w:proofErr w:type="gramEnd"/>
            <w:r w:rsidRPr="00FC062E">
              <w:rPr>
                <w:rFonts w:ascii="Verdana" w:hAnsi="Verdana"/>
                <w:sz w:val="22"/>
                <w:szCs w:val="22"/>
              </w:rPr>
              <w:t xml:space="preserve"> Visual Basic</w:t>
            </w:r>
          </w:p>
          <w:p w14:paraId="49C38CAD" w14:textId="77777777" w:rsidR="00B53CDC" w:rsidRPr="00FC062E" w:rsidRDefault="00837045" w:rsidP="00FC062E">
            <w:pPr>
              <w:pStyle w:val="ListParagraph"/>
              <w:numPr>
                <w:ilvl w:val="0"/>
                <w:numId w:val="4"/>
              </w:numPr>
              <w:ind w:leftChars="0" w:firstLineChars="0"/>
              <w:rPr>
                <w:rFonts w:ascii="Verdana" w:hAnsi="Verdana"/>
                <w:sz w:val="22"/>
                <w:szCs w:val="22"/>
              </w:rPr>
            </w:pPr>
            <w:r w:rsidRPr="00FC062E">
              <w:rPr>
                <w:rFonts w:ascii="Verdana" w:hAnsi="Verdana"/>
                <w:sz w:val="22"/>
                <w:szCs w:val="22"/>
              </w:rPr>
              <w:t>Mansfield, R. - Mastering VBA for Microsoft Office</w:t>
            </w:r>
          </w:p>
          <w:p w14:paraId="6DF89CC4" w14:textId="77777777" w:rsidR="00B53CDC" w:rsidRPr="00FC062E" w:rsidRDefault="00837045" w:rsidP="00FC062E">
            <w:pPr>
              <w:pStyle w:val="ListParagraph"/>
              <w:numPr>
                <w:ilvl w:val="0"/>
                <w:numId w:val="4"/>
              </w:numPr>
              <w:ind w:leftChars="0" w:firstLineChars="0"/>
              <w:rPr>
                <w:rFonts w:ascii="Verdana" w:hAnsi="Verdana"/>
                <w:sz w:val="22"/>
                <w:szCs w:val="22"/>
              </w:rPr>
            </w:pPr>
            <w:proofErr w:type="spellStart"/>
            <w:r w:rsidRPr="00FC062E">
              <w:rPr>
                <w:rFonts w:ascii="Verdana" w:hAnsi="Verdana"/>
                <w:sz w:val="22"/>
                <w:szCs w:val="22"/>
              </w:rPr>
              <w:t>Murach</w:t>
            </w:r>
            <w:proofErr w:type="spellEnd"/>
            <w:r w:rsidRPr="00FC062E">
              <w:rPr>
                <w:rFonts w:ascii="Verdana" w:hAnsi="Verdana"/>
                <w:sz w:val="22"/>
                <w:szCs w:val="22"/>
              </w:rPr>
              <w:t xml:space="preserve">, M., Prince, A. &amp; Menendez, R. - </w:t>
            </w:r>
            <w:proofErr w:type="spellStart"/>
            <w:r w:rsidRPr="00FC062E">
              <w:rPr>
                <w:rFonts w:ascii="Verdana" w:hAnsi="Verdana"/>
                <w:sz w:val="22"/>
                <w:szCs w:val="22"/>
              </w:rPr>
              <w:t>Murach's</w:t>
            </w:r>
            <w:proofErr w:type="spellEnd"/>
            <w:r w:rsidRPr="00FC062E">
              <w:rPr>
                <w:rFonts w:ascii="Verdana" w:hAnsi="Verdana"/>
                <w:sz w:val="22"/>
                <w:szCs w:val="22"/>
              </w:rPr>
              <w:t xml:space="preserve"> Mainframe COBOL</w:t>
            </w:r>
          </w:p>
          <w:p w14:paraId="75A2F5D3" w14:textId="77777777" w:rsidR="00B53CDC" w:rsidRPr="00FC062E" w:rsidRDefault="00B53CDC">
            <w:pPr>
              <w:ind w:left="0" w:hanging="2"/>
              <w:rPr>
                <w:sz w:val="22"/>
                <w:szCs w:val="22"/>
              </w:rPr>
            </w:pPr>
          </w:p>
        </w:tc>
      </w:tr>
      <w:tr w:rsidR="00B53CDC" w:rsidRPr="00FC062E" w14:paraId="026CC400" w14:textId="77777777">
        <w:tc>
          <w:tcPr>
            <w:tcW w:w="9576" w:type="dxa"/>
            <w:gridSpan w:val="4"/>
            <w:tcBorders>
              <w:bottom w:val="single" w:sz="4" w:space="0" w:color="000000"/>
            </w:tcBorders>
          </w:tcPr>
          <w:p w14:paraId="0DA808F8" w14:textId="0C83B3F7" w:rsidR="00B53CDC" w:rsidRPr="00FC062E" w:rsidRDefault="00837045">
            <w:pPr>
              <w:ind w:left="0" w:hanging="2"/>
              <w:rPr>
                <w:sz w:val="22"/>
                <w:szCs w:val="22"/>
              </w:rPr>
            </w:pPr>
            <w:r w:rsidRPr="00FC062E">
              <w:rPr>
                <w:sz w:val="22"/>
                <w:szCs w:val="22"/>
              </w:rPr>
              <w:t xml:space="preserve">FDRG Lead Signature:                </w:t>
            </w:r>
            <w:r w:rsidR="00FC062E" w:rsidRPr="00FC062E">
              <w:rPr>
                <w:sz w:val="22"/>
                <w:szCs w:val="22"/>
              </w:rPr>
              <w:t>Markus Geissler, PhD</w:t>
            </w:r>
            <w:r w:rsidRPr="00FC062E">
              <w:rPr>
                <w:sz w:val="22"/>
                <w:szCs w:val="22"/>
              </w:rPr>
              <w:t xml:space="preserve">  </w:t>
            </w:r>
            <w:r w:rsidR="00FC062E" w:rsidRPr="00FC062E">
              <w:rPr>
                <w:sz w:val="22"/>
                <w:szCs w:val="22"/>
              </w:rPr>
              <w:t xml:space="preserve"> </w:t>
            </w:r>
            <w:r w:rsidRPr="00FC062E">
              <w:rPr>
                <w:sz w:val="22"/>
                <w:szCs w:val="22"/>
              </w:rPr>
              <w:t xml:space="preserve">              Date:  </w:t>
            </w:r>
            <w:r w:rsidR="00FC062E" w:rsidRPr="00FC062E">
              <w:rPr>
                <w:sz w:val="22"/>
                <w:szCs w:val="22"/>
              </w:rPr>
              <w:t>2</w:t>
            </w:r>
            <w:r w:rsidRPr="00FC062E">
              <w:rPr>
                <w:sz w:val="22"/>
                <w:szCs w:val="22"/>
              </w:rPr>
              <w:t>0</w:t>
            </w:r>
            <w:r w:rsidR="00FC062E" w:rsidRPr="00FC062E">
              <w:rPr>
                <w:sz w:val="22"/>
                <w:szCs w:val="22"/>
              </w:rPr>
              <w:t>Jan</w:t>
            </w:r>
            <w:r w:rsidRPr="00FC062E">
              <w:rPr>
                <w:sz w:val="22"/>
                <w:szCs w:val="22"/>
              </w:rPr>
              <w:t>202</w:t>
            </w:r>
            <w:r w:rsidR="00FC062E" w:rsidRPr="00FC062E">
              <w:rPr>
                <w:sz w:val="22"/>
                <w:szCs w:val="22"/>
              </w:rPr>
              <w:t>1</w:t>
            </w:r>
          </w:p>
        </w:tc>
      </w:tr>
      <w:tr w:rsidR="00B53CDC" w:rsidRPr="00FC062E" w14:paraId="46BAAA32" w14:textId="77777777">
        <w:tc>
          <w:tcPr>
            <w:tcW w:w="4788" w:type="dxa"/>
            <w:gridSpan w:val="2"/>
            <w:shd w:val="clear" w:color="auto" w:fill="E0E0E0"/>
          </w:tcPr>
          <w:p w14:paraId="21A7E66E" w14:textId="77777777" w:rsidR="00B53CDC" w:rsidRPr="00FC062E" w:rsidRDefault="00837045">
            <w:pPr>
              <w:ind w:left="0" w:hanging="2"/>
              <w:rPr>
                <w:sz w:val="22"/>
                <w:szCs w:val="22"/>
              </w:rPr>
            </w:pPr>
            <w:r w:rsidRPr="00FC062E">
              <w:rPr>
                <w:sz w:val="22"/>
                <w:szCs w:val="22"/>
              </w:rPr>
              <w:t xml:space="preserve">[For Office Use Only]                                                             </w:t>
            </w:r>
          </w:p>
        </w:tc>
        <w:tc>
          <w:tcPr>
            <w:tcW w:w="4788" w:type="dxa"/>
            <w:gridSpan w:val="2"/>
            <w:shd w:val="clear" w:color="auto" w:fill="E0E0E0"/>
          </w:tcPr>
          <w:p w14:paraId="413FC6CE" w14:textId="77777777" w:rsidR="00B53CDC" w:rsidRPr="00FC062E" w:rsidRDefault="00837045">
            <w:pPr>
              <w:ind w:left="0" w:hanging="2"/>
              <w:rPr>
                <w:sz w:val="22"/>
                <w:szCs w:val="22"/>
              </w:rPr>
            </w:pPr>
            <w:r w:rsidRPr="00FC062E">
              <w:rPr>
                <w:sz w:val="22"/>
                <w:szCs w:val="22"/>
              </w:rPr>
              <w:t xml:space="preserve"> </w:t>
            </w:r>
            <w:r w:rsidRPr="00FC062E">
              <w:rPr>
                <w:b/>
                <w:sz w:val="22"/>
                <w:szCs w:val="22"/>
              </w:rPr>
              <w:t>Internal Tracking Number</w:t>
            </w:r>
          </w:p>
        </w:tc>
      </w:tr>
      <w:tr w:rsidR="00B53CDC" w:rsidRPr="00FC062E" w14:paraId="266F9492" w14:textId="77777777">
        <w:tc>
          <w:tcPr>
            <w:tcW w:w="9576" w:type="dxa"/>
            <w:gridSpan w:val="4"/>
            <w:shd w:val="clear" w:color="auto" w:fill="E0E0E0"/>
          </w:tcPr>
          <w:p w14:paraId="02202672" w14:textId="77777777" w:rsidR="00B53CDC" w:rsidRPr="00FC062E" w:rsidRDefault="00B53CDC">
            <w:pPr>
              <w:ind w:left="0" w:hanging="2"/>
              <w:rPr>
                <w:sz w:val="22"/>
                <w:szCs w:val="22"/>
              </w:rPr>
            </w:pPr>
          </w:p>
        </w:tc>
      </w:tr>
      <w:tr w:rsidR="00B53CDC" w:rsidRPr="00FC062E" w14:paraId="136D9E49" w14:textId="77777777">
        <w:tc>
          <w:tcPr>
            <w:tcW w:w="9576" w:type="dxa"/>
            <w:gridSpan w:val="4"/>
            <w:shd w:val="clear" w:color="auto" w:fill="E0E0E0"/>
          </w:tcPr>
          <w:p w14:paraId="21A35E83" w14:textId="77777777" w:rsidR="00B53CDC" w:rsidRPr="00FC062E" w:rsidRDefault="00B53CDC">
            <w:pPr>
              <w:ind w:left="0" w:hanging="2"/>
              <w:rPr>
                <w:sz w:val="22"/>
                <w:szCs w:val="22"/>
              </w:rPr>
            </w:pPr>
          </w:p>
        </w:tc>
      </w:tr>
    </w:tbl>
    <w:p w14:paraId="6F5E1010" w14:textId="77777777" w:rsidR="00B53CDC" w:rsidRPr="00FC062E" w:rsidRDefault="00B53CDC">
      <w:pPr>
        <w:ind w:left="0" w:hanging="2"/>
        <w:jc w:val="center"/>
        <w:rPr>
          <w:sz w:val="18"/>
          <w:szCs w:val="18"/>
        </w:rPr>
      </w:pPr>
    </w:p>
    <w:sectPr w:rsidR="00B53CDC" w:rsidRPr="00FC062E">
      <w:headerReference w:type="default" r:id="rId9"/>
      <w:pgSz w:w="12240" w:h="15840"/>
      <w:pgMar w:top="900" w:right="1440" w:bottom="108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8EE6" w14:textId="77777777" w:rsidR="008B0DF5" w:rsidRDefault="008B0DF5">
      <w:pPr>
        <w:spacing w:line="240" w:lineRule="auto"/>
        <w:ind w:left="0" w:hanging="2"/>
      </w:pPr>
      <w:r>
        <w:separator/>
      </w:r>
    </w:p>
  </w:endnote>
  <w:endnote w:type="continuationSeparator" w:id="0">
    <w:p w14:paraId="333BA219" w14:textId="77777777" w:rsidR="008B0DF5" w:rsidRDefault="008B0DF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0459" w14:textId="77777777" w:rsidR="008B0DF5" w:rsidRDefault="008B0DF5">
      <w:pPr>
        <w:spacing w:line="240" w:lineRule="auto"/>
        <w:ind w:left="0" w:hanging="2"/>
      </w:pPr>
      <w:r>
        <w:separator/>
      </w:r>
    </w:p>
  </w:footnote>
  <w:footnote w:type="continuationSeparator" w:id="0">
    <w:p w14:paraId="6C6B91C6" w14:textId="77777777" w:rsidR="008B0DF5" w:rsidRDefault="008B0DF5">
      <w:pPr>
        <w:spacing w:line="240" w:lineRule="auto"/>
        <w:ind w:left="0" w:hanging="2"/>
      </w:pPr>
      <w:r>
        <w:continuationSeparator/>
      </w:r>
    </w:p>
  </w:footnote>
  <w:footnote w:id="1">
    <w:p w14:paraId="0CD73DAE" w14:textId="77777777" w:rsidR="00B53CDC" w:rsidRDefault="00837045">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Prerequisite or co-requisite course need to be validated at the CCC level in accordance with Title 5 regulations; co-requisites for CCCs are the linked courses that must be taken at the same time as the primary or target course.</w:t>
      </w:r>
    </w:p>
  </w:footnote>
  <w:footnote w:id="2">
    <w:p w14:paraId="3865EE90" w14:textId="77777777" w:rsidR="00B53CDC" w:rsidRDefault="00837045">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 xml:space="preserve">Advisories or recommended preparation will not require validation but are recommendations to be considered by the student prior to enrolling.  </w:t>
      </w:r>
    </w:p>
    <w:p w14:paraId="397DE68D" w14:textId="77777777" w:rsidR="00B53CDC" w:rsidRDefault="00B53CDC">
      <w:pPr>
        <w:pBdr>
          <w:top w:val="nil"/>
          <w:left w:val="nil"/>
          <w:bottom w:val="nil"/>
          <w:right w:val="nil"/>
          <w:between w:val="nil"/>
        </w:pBdr>
        <w:spacing w:line="240" w:lineRule="auto"/>
        <w:ind w:left="0" w:hanging="2"/>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6783" w14:textId="77777777" w:rsidR="00B53CDC" w:rsidRDefault="00837045">
    <w:pPr>
      <w:pBdr>
        <w:top w:val="nil"/>
        <w:left w:val="nil"/>
        <w:bottom w:val="nil"/>
        <w:right w:val="nil"/>
        <w:between w:val="nil"/>
      </w:pBdr>
      <w:tabs>
        <w:tab w:val="center" w:pos="4320"/>
        <w:tab w:val="right" w:pos="8640"/>
      </w:tabs>
      <w:spacing w:line="240" w:lineRule="auto"/>
      <w:ind w:left="0" w:hanging="2"/>
      <w:rPr>
        <w:color w:val="000000"/>
        <w:szCs w:val="20"/>
      </w:rPr>
    </w:pPr>
    <w:r>
      <w:rPr>
        <w:noProof/>
        <w:color w:val="000000"/>
        <w:szCs w:val="20"/>
      </w:rPr>
      <w:drawing>
        <wp:inline distT="0" distB="0" distL="114300" distR="114300" wp14:anchorId="7E5BF89E" wp14:editId="295DC18E">
          <wp:extent cx="1841500" cy="7067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1500" cy="7067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B62"/>
    <w:multiLevelType w:val="hybridMultilevel"/>
    <w:tmpl w:val="0038D3C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2A537537"/>
    <w:multiLevelType w:val="multilevel"/>
    <w:tmpl w:val="218653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07942DF"/>
    <w:multiLevelType w:val="multilevel"/>
    <w:tmpl w:val="2DA6C1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1146453"/>
    <w:multiLevelType w:val="multilevel"/>
    <w:tmpl w:val="3CA4D3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DC"/>
    <w:rsid w:val="00325078"/>
    <w:rsid w:val="00837045"/>
    <w:rsid w:val="008B0DF5"/>
    <w:rsid w:val="009A47ED"/>
    <w:rsid w:val="00B53CDC"/>
    <w:rsid w:val="00FC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2EDA"/>
  <w15:docId w15:val="{C2C42818-7AF1-4774-8F5D-ED5E1CF5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Pr>
      <w:szCs w:val="20"/>
    </w:rPr>
  </w:style>
  <w:style w:type="character" w:styleId="FootnoteReference">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spacing w:after="200"/>
      <w:ind w:left="720"/>
      <w:contextualSpacing/>
    </w:pPr>
    <w:rPr>
      <w:rFonts w:ascii="Cambria" w:eastAsia="MS Mincho" w:hAnsi="Cambria" w:cs="Times New Roman"/>
      <w:sz w:val="24"/>
      <w:lang w:eastAsia="ja-JP"/>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m.org/education/curricula/IS%202010%20ACM%20fina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iwGebZ/1VUN/1u3mFPYe6QDCDQ==">AMUW2mXb+ekGA19WlO51BhUwUj8Qx7RkFJv9kA2eZK6zZV3pCtWuxNdFGfX2R8wDFRg1/rrEaKNQ/Iv9ZCtgCFqtHLDoz6n2gRcVX4ua4aCL8NYRn9bmvpCtcqzhD1+vPM1Kxx7uZ3+H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dc:creator>
  <cp:lastModifiedBy>Megan Trader</cp:lastModifiedBy>
  <cp:revision>2</cp:revision>
  <dcterms:created xsi:type="dcterms:W3CDTF">2021-05-06T18:58:00Z</dcterms:created>
  <dcterms:modified xsi:type="dcterms:W3CDTF">2021-05-06T18:58:00Z</dcterms:modified>
</cp:coreProperties>
</file>